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</w:t>
      </w:r>
      <w:r w:rsidR="003463E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234" w:rsidRPr="003463EA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1" w:name="_Hlk81904904"/>
      <w:r w:rsidRPr="00B12F1C">
        <w:rPr>
          <w:sz w:val="24"/>
          <w:szCs w:val="24"/>
        </w:rPr>
        <w:t xml:space="preserve">pn.: </w:t>
      </w:r>
      <w:bookmarkStart w:id="2" w:name="_Hlk55562829"/>
      <w:bookmarkStart w:id="3" w:name="_Hlk81904939"/>
      <w:bookmarkEnd w:id="1"/>
      <w:bookmarkEnd w:id="2"/>
      <w:r w:rsidR="003463EA">
        <w:rPr>
          <w:rFonts w:ascii="Times New Roman" w:hAnsi="Times New Roman"/>
          <w:b/>
          <w:bCs/>
          <w:sz w:val="24"/>
          <w:szCs w:val="24"/>
        </w:rPr>
        <w:t xml:space="preserve">„Zorganizowanie i przeprowadzenie szkoleń i warsztatów, w ramach projektu pn.: " </w:t>
      </w:r>
      <w:r w:rsidR="003463EA">
        <w:rPr>
          <w:rFonts w:ascii="Times New Roman" w:hAnsi="Times New Roman"/>
          <w:b/>
          <w:sz w:val="24"/>
          <w:szCs w:val="24"/>
        </w:rPr>
        <w:t>SILNA RODZINA" – z podziałem na części”</w:t>
      </w:r>
    </w:p>
    <w:p w:rsidR="005B2561" w:rsidRPr="005B2561" w:rsidRDefault="005B2561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 w:rsidRPr="005B2561">
        <w:rPr>
          <w:rFonts w:ascii="Times New Roman" w:hAnsi="Times New Roman"/>
          <w:b/>
          <w:color w:val="FF0000"/>
          <w:sz w:val="24"/>
          <w:szCs w:val="24"/>
        </w:rPr>
        <w:t>Dotyczy części 1-4</w:t>
      </w:r>
      <w:r>
        <w:rPr>
          <w:rFonts w:ascii="Times New Roman" w:hAnsi="Times New Roman"/>
          <w:b/>
          <w:color w:val="FF0000"/>
          <w:sz w:val="24"/>
          <w:szCs w:val="24"/>
        </w:rPr>
        <w:t>!!!</w:t>
      </w:r>
    </w:p>
    <w:bookmarkEnd w:id="3"/>
    <w:p w:rsidR="005B2561" w:rsidRPr="00006F07" w:rsidRDefault="0025032A" w:rsidP="005B2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</w:t>
      </w:r>
      <w:r w:rsidR="005B2561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</w:p>
    <w:p w:rsidR="005B2561" w:rsidRPr="00006F07" w:rsidRDefault="005B2561" w:rsidP="005B2561">
      <w:pPr>
        <w:pStyle w:val="Akapitzlist"/>
        <w:rPr>
          <w:color w:val="000000"/>
          <w:shd w:val="clear" w:color="auto" w:fill="FFFFFF"/>
        </w:rPr>
      </w:pPr>
      <w:r w:rsidRPr="00006F07">
        <w:rPr>
          <w:color w:val="000000"/>
          <w:shd w:val="clear" w:color="auto" w:fill="FFFFFF"/>
        </w:rPr>
        <w:t>- wymagane wykształcenie wyższe na kierunku psychologia lub psychoterapia potwierdzone dyplomem;</w:t>
      </w:r>
    </w:p>
    <w:p w:rsidR="005B2561" w:rsidRDefault="005B2561" w:rsidP="005B2561">
      <w:pPr>
        <w:pStyle w:val="Akapitzlist"/>
      </w:pPr>
      <w:r w:rsidRPr="00006F07">
        <w:rPr>
          <w:color w:val="000000"/>
          <w:shd w:val="clear" w:color="auto" w:fill="FFFFFF"/>
        </w:rPr>
        <w:t xml:space="preserve">- </w:t>
      </w:r>
      <w:r w:rsidRPr="00006F07">
        <w:t>min. 24 miesięczne doświadczenie w pracy z grupą docelową;</w:t>
      </w:r>
    </w:p>
    <w:p w:rsidR="005B2561" w:rsidRPr="00006F07" w:rsidRDefault="005B2561" w:rsidP="005B2561">
      <w:pPr>
        <w:pStyle w:val="Akapitzlist"/>
        <w:shd w:val="clear" w:color="auto" w:fill="FFFFFF" w:themeFill="background1"/>
      </w:pPr>
      <w:r w:rsidRPr="006C0D36">
        <w:t>- znajomość tematyki równości szans.</w:t>
      </w:r>
    </w:p>
    <w:p w:rsidR="00522E4E" w:rsidRDefault="00522E4E" w:rsidP="00C97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9306EB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4" w:name="_Hlk13414843"/>
      <w:bookmarkStart w:id="5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8160F1" w:rsidRDefault="00522E4E" w:rsidP="00522E4E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4"/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lastRenderedPageBreak/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5"/>
    </w:p>
    <w:sectPr w:rsidR="006B2F82" w:rsidRPr="005903D6" w:rsidSect="00413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CA4DA0">
      <w:rPr>
        <w:sz w:val="18"/>
        <w:szCs w:val="18"/>
      </w:rPr>
      <w:t xml:space="preserve"> rodzin </w:t>
    </w:r>
    <w:bookmarkStart w:id="6" w:name="_GoBack"/>
    <w:bookmarkEnd w:id="6"/>
    <w:r w:rsidRPr="001B0591">
      <w:rPr>
        <w:sz w:val="18"/>
        <w:szCs w:val="18"/>
      </w:rPr>
      <w:t>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2"/>
    <w:rsid w:val="000F50E8"/>
    <w:rsid w:val="00123C86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463EA"/>
    <w:rsid w:val="00366600"/>
    <w:rsid w:val="0038079B"/>
    <w:rsid w:val="003C3B04"/>
    <w:rsid w:val="003C470F"/>
    <w:rsid w:val="00413030"/>
    <w:rsid w:val="00437977"/>
    <w:rsid w:val="00454FE9"/>
    <w:rsid w:val="00503C07"/>
    <w:rsid w:val="00522E4E"/>
    <w:rsid w:val="00556355"/>
    <w:rsid w:val="005903D6"/>
    <w:rsid w:val="005B2561"/>
    <w:rsid w:val="005B4633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924BF2"/>
    <w:rsid w:val="009306EB"/>
    <w:rsid w:val="00931EBA"/>
    <w:rsid w:val="00962FA4"/>
    <w:rsid w:val="00AB3C1D"/>
    <w:rsid w:val="00AD68BA"/>
    <w:rsid w:val="00B10C40"/>
    <w:rsid w:val="00B12F1C"/>
    <w:rsid w:val="00B14DAE"/>
    <w:rsid w:val="00B77BB2"/>
    <w:rsid w:val="00C21F2A"/>
    <w:rsid w:val="00C97981"/>
    <w:rsid w:val="00CA30BB"/>
    <w:rsid w:val="00CA4DA0"/>
    <w:rsid w:val="00CD6685"/>
    <w:rsid w:val="00CF1234"/>
    <w:rsid w:val="00D401D8"/>
    <w:rsid w:val="00D57741"/>
    <w:rsid w:val="00D653AA"/>
    <w:rsid w:val="00DD16C6"/>
    <w:rsid w:val="00EA37B0"/>
    <w:rsid w:val="00EB54AD"/>
    <w:rsid w:val="00F708FF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165F6C8-1280-4C94-AC1B-A8B0D94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 Wiczuk</cp:lastModifiedBy>
  <cp:revision>4</cp:revision>
  <cp:lastPrinted>2015-06-02T06:22:00Z</cp:lastPrinted>
  <dcterms:created xsi:type="dcterms:W3CDTF">2026-05-28T13:04:00Z</dcterms:created>
  <dcterms:modified xsi:type="dcterms:W3CDTF">2026-05-29T09:57:00Z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