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173B6" w:rsidRPr="00750DF3" w:rsidRDefault="00F173B6" w:rsidP="00F173B6">
      <w:pPr>
        <w:jc w:val="right"/>
        <w:rPr>
          <w:rFonts w:ascii="Times New Roman" w:hAnsi="Times New Roman" w:cs="Times New Roman"/>
          <w:sz w:val="24"/>
          <w:szCs w:val="24"/>
        </w:rPr>
      </w:pPr>
      <w:r w:rsidRPr="00750DF3">
        <w:rPr>
          <w:rFonts w:ascii="Times New Roman" w:hAnsi="Times New Roman" w:cs="Times New Roman"/>
          <w:sz w:val="24"/>
          <w:szCs w:val="24"/>
        </w:rPr>
        <w:t>Załącznik Nr 1 do Zapytania Ofertowego</w:t>
      </w:r>
    </w:p>
    <w:p w:rsidR="00F173B6" w:rsidRPr="00750DF3" w:rsidRDefault="006D0057" w:rsidP="00F173B6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USC</w:t>
      </w:r>
      <w:r w:rsidR="00F173B6" w:rsidRPr="00750DF3">
        <w:rPr>
          <w:rFonts w:ascii="Times New Roman" w:hAnsi="Times New Roman" w:cs="Times New Roman"/>
          <w:b/>
          <w:sz w:val="24"/>
          <w:szCs w:val="24"/>
        </w:rPr>
        <w:t>.</w:t>
      </w:r>
      <w:r>
        <w:rPr>
          <w:rFonts w:ascii="Times New Roman" w:hAnsi="Times New Roman" w:cs="Times New Roman"/>
          <w:b/>
          <w:sz w:val="24"/>
          <w:szCs w:val="24"/>
        </w:rPr>
        <w:t>ZK.</w:t>
      </w:r>
      <w:r w:rsidR="000D2908">
        <w:rPr>
          <w:rFonts w:ascii="Times New Roman" w:hAnsi="Times New Roman" w:cs="Times New Roman"/>
          <w:b/>
          <w:sz w:val="24"/>
          <w:szCs w:val="24"/>
        </w:rPr>
        <w:t>2</w:t>
      </w:r>
      <w:r w:rsidR="00F173B6" w:rsidRPr="00750DF3">
        <w:rPr>
          <w:rFonts w:ascii="Times New Roman" w:hAnsi="Times New Roman" w:cs="Times New Roman"/>
          <w:b/>
          <w:sz w:val="24"/>
          <w:szCs w:val="24"/>
        </w:rPr>
        <w:t>.2026</w:t>
      </w:r>
    </w:p>
    <w:p w:rsidR="00F173B6" w:rsidRDefault="00F173B6" w:rsidP="00F173B6">
      <w:pPr>
        <w:autoSpaceDE w:val="0"/>
        <w:autoSpaceDN w:val="0"/>
        <w:adjustRightInd w:val="0"/>
        <w:jc w:val="both"/>
        <w:rPr>
          <w:rFonts w:ascii="Times New Roman" w:hAnsi="Times New Roman"/>
          <w:b/>
          <w:bCs/>
          <w:sz w:val="24"/>
          <w:szCs w:val="24"/>
        </w:rPr>
      </w:pPr>
      <w:bookmarkStart w:id="0" w:name="_Hlk81904939"/>
      <w:r w:rsidRPr="00DB5F7A">
        <w:rPr>
          <w:rFonts w:ascii="Times New Roman" w:hAnsi="Times New Roman" w:cs="Times New Roman"/>
          <w:b/>
          <w:bCs/>
          <w:i/>
          <w:sz w:val="24"/>
          <w:szCs w:val="24"/>
        </w:rPr>
        <w:t xml:space="preserve">Dotyczy: </w:t>
      </w:r>
      <w:bookmarkEnd w:id="0"/>
      <w:r>
        <w:rPr>
          <w:rFonts w:ascii="Times New Roman" w:hAnsi="Times New Roman"/>
          <w:b/>
          <w:bCs/>
          <w:sz w:val="24"/>
          <w:szCs w:val="24"/>
        </w:rPr>
        <w:t>„</w:t>
      </w:r>
      <w:r w:rsidRPr="007B09A9">
        <w:rPr>
          <w:rFonts w:ascii="Times New Roman" w:hAnsi="Times New Roman"/>
          <w:b/>
          <w:bCs/>
          <w:sz w:val="24"/>
          <w:szCs w:val="24"/>
        </w:rPr>
        <w:t>Z</w:t>
      </w:r>
      <w:r w:rsidR="006D0057">
        <w:rPr>
          <w:rFonts w:ascii="Times New Roman" w:hAnsi="Times New Roman"/>
          <w:b/>
          <w:bCs/>
          <w:sz w:val="24"/>
          <w:szCs w:val="24"/>
        </w:rPr>
        <w:t>AKUP</w:t>
      </w:r>
      <w:r w:rsidR="00681310">
        <w:rPr>
          <w:rFonts w:ascii="Times New Roman" w:hAnsi="Times New Roman"/>
          <w:b/>
          <w:bCs/>
          <w:sz w:val="24"/>
          <w:szCs w:val="24"/>
        </w:rPr>
        <w:t xml:space="preserve">  </w:t>
      </w:r>
      <w:r w:rsidR="00D67535">
        <w:rPr>
          <w:rFonts w:ascii="Times New Roman" w:hAnsi="Times New Roman"/>
          <w:b/>
          <w:bCs/>
          <w:sz w:val="24"/>
          <w:szCs w:val="24"/>
        </w:rPr>
        <w:t>MOBILNE</w:t>
      </w:r>
      <w:r w:rsidR="000D2908">
        <w:rPr>
          <w:rFonts w:ascii="Times New Roman" w:hAnsi="Times New Roman"/>
          <w:b/>
          <w:bCs/>
          <w:sz w:val="24"/>
          <w:szCs w:val="24"/>
        </w:rPr>
        <w:t>J CYSTERNY DO WODY PITNEJ</w:t>
      </w:r>
      <w:r w:rsidR="006D0057">
        <w:rPr>
          <w:rFonts w:ascii="Times New Roman" w:hAnsi="Times New Roman"/>
          <w:b/>
          <w:bCs/>
          <w:sz w:val="24"/>
          <w:szCs w:val="24"/>
        </w:rPr>
        <w:t xml:space="preserve"> W RAMACH PROGRAMU OCHRONY LUDNOŚCI  I  OBRONY  CYWILNEJ  NA  LATA  2025-2026</w:t>
      </w:r>
      <w:r w:rsidR="000E1337">
        <w:rPr>
          <w:rFonts w:ascii="Times New Roman" w:hAnsi="Times New Roman"/>
          <w:b/>
          <w:bCs/>
          <w:sz w:val="24"/>
          <w:szCs w:val="24"/>
        </w:rPr>
        <w:t>”.</w:t>
      </w:r>
    </w:p>
    <w:p w:rsidR="009A654E" w:rsidRDefault="009A654E" w:rsidP="00F173B6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sz w:val="24"/>
          <w:szCs w:val="24"/>
        </w:rPr>
      </w:pPr>
    </w:p>
    <w:p w:rsidR="00F173B6" w:rsidRPr="009A654E" w:rsidRDefault="00F173B6" w:rsidP="00F173B6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A654E">
        <w:rPr>
          <w:rFonts w:ascii="Times New Roman" w:hAnsi="Times New Roman" w:cs="Times New Roman"/>
          <w:b/>
          <w:sz w:val="24"/>
          <w:szCs w:val="24"/>
        </w:rPr>
        <w:t>SZCZEGÓŁOWY OPIS PRZEDMIOTU ZAMÓWIENIA</w:t>
      </w:r>
    </w:p>
    <w:p w:rsidR="000D2908" w:rsidRPr="000D2908" w:rsidRDefault="000D2908" w:rsidP="000D2908">
      <w:pPr>
        <w:numPr>
          <w:ilvl w:val="0"/>
          <w:numId w:val="5"/>
        </w:numPr>
        <w:spacing w:after="0" w:line="276" w:lineRule="auto"/>
        <w:jc w:val="both"/>
        <w:rPr>
          <w:rFonts w:ascii="Times New Roman" w:hAnsi="Times New Roman" w:cs="Times New Roman"/>
          <w:b/>
          <w:sz w:val="24"/>
        </w:rPr>
      </w:pPr>
      <w:r w:rsidRPr="000D2908">
        <w:rPr>
          <w:rFonts w:ascii="Times New Roman" w:hAnsi="Times New Roman" w:cs="Times New Roman"/>
          <w:b/>
          <w:sz w:val="24"/>
        </w:rPr>
        <w:t>Przedmiot zamówienia:</w:t>
      </w:r>
    </w:p>
    <w:p w:rsidR="000D2908" w:rsidRPr="000D2908" w:rsidRDefault="000D2908" w:rsidP="000D2908">
      <w:pPr>
        <w:spacing w:line="276" w:lineRule="auto"/>
        <w:jc w:val="both"/>
        <w:rPr>
          <w:rFonts w:ascii="Times New Roman" w:hAnsi="Times New Roman" w:cs="Times New Roman"/>
          <w:sz w:val="24"/>
        </w:rPr>
      </w:pPr>
    </w:p>
    <w:p w:rsidR="000D2908" w:rsidRPr="00B0796D" w:rsidRDefault="000D2908" w:rsidP="000D2908">
      <w:pPr>
        <w:spacing w:line="276" w:lineRule="auto"/>
        <w:jc w:val="both"/>
        <w:rPr>
          <w:rFonts w:ascii="Times New Roman" w:hAnsi="Times New Roman" w:cs="Times New Roman"/>
          <w:b/>
          <w:sz w:val="24"/>
        </w:rPr>
      </w:pPr>
      <w:r w:rsidRPr="000D2908">
        <w:rPr>
          <w:rFonts w:ascii="Times New Roman" w:hAnsi="Times New Roman" w:cs="Times New Roman"/>
          <w:sz w:val="24"/>
        </w:rPr>
        <w:t xml:space="preserve">Przedmiotem zamówienia jest </w:t>
      </w:r>
      <w:bookmarkStart w:id="1" w:name="_Hlk207269378"/>
      <w:r w:rsidRPr="000D2908">
        <w:rPr>
          <w:rFonts w:ascii="Times New Roman" w:hAnsi="Times New Roman" w:cs="Times New Roman"/>
          <w:sz w:val="24"/>
        </w:rPr>
        <w:t>zakup i dostawa do siedziby Zamawia</w:t>
      </w:r>
      <w:bookmarkStart w:id="2" w:name="_Hlk231993000"/>
      <w:r>
        <w:rPr>
          <w:rFonts w:ascii="Times New Roman" w:hAnsi="Times New Roman" w:cs="Times New Roman"/>
          <w:sz w:val="24"/>
        </w:rPr>
        <w:t>jącego (w uzgodnionym terminie) mobilnej cysterny do</w:t>
      </w:r>
      <w:r w:rsidRPr="000D2908">
        <w:rPr>
          <w:rFonts w:ascii="Times New Roman" w:hAnsi="Times New Roman" w:cs="Times New Roman"/>
          <w:sz w:val="24"/>
        </w:rPr>
        <w:t xml:space="preserve"> wody pitnej. </w:t>
      </w:r>
      <w:bookmarkEnd w:id="1"/>
      <w:bookmarkEnd w:id="2"/>
    </w:p>
    <w:p w:rsidR="000D2908" w:rsidRPr="000D2908" w:rsidRDefault="000D2908" w:rsidP="000D2908">
      <w:pPr>
        <w:spacing w:line="276" w:lineRule="auto"/>
        <w:jc w:val="both"/>
        <w:rPr>
          <w:rFonts w:ascii="Times New Roman" w:hAnsi="Times New Roman" w:cs="Times New Roman"/>
          <w:b/>
          <w:bCs/>
          <w:i/>
          <w:iCs/>
          <w:sz w:val="24"/>
        </w:rPr>
      </w:pPr>
      <w:r w:rsidRPr="000D2908">
        <w:rPr>
          <w:rFonts w:ascii="Times New Roman" w:hAnsi="Times New Roman" w:cs="Times New Roman"/>
          <w:b/>
          <w:bCs/>
          <w:i/>
          <w:iCs/>
          <w:sz w:val="24"/>
        </w:rPr>
        <w:t>Podstawowe dane techniczne:</w:t>
      </w:r>
    </w:p>
    <w:p w:rsidR="000D2908" w:rsidRPr="000D2908" w:rsidRDefault="000D2908" w:rsidP="000D2908">
      <w:pPr>
        <w:pStyle w:val="Akapitzlist"/>
        <w:numPr>
          <w:ilvl w:val="0"/>
          <w:numId w:val="6"/>
        </w:num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D2908">
        <w:rPr>
          <w:rFonts w:ascii="Times New Roman" w:hAnsi="Times New Roman" w:cs="Times New Roman"/>
          <w:sz w:val="24"/>
          <w:szCs w:val="24"/>
        </w:rPr>
        <w:t xml:space="preserve">Zbiornik o pojemności </w:t>
      </w:r>
      <w:r w:rsidR="000603C2">
        <w:rPr>
          <w:rFonts w:ascii="Times New Roman" w:hAnsi="Times New Roman" w:cs="Times New Roman"/>
          <w:sz w:val="24"/>
          <w:szCs w:val="24"/>
        </w:rPr>
        <w:t>min</w:t>
      </w:r>
      <w:bookmarkStart w:id="3" w:name="_GoBack"/>
      <w:bookmarkEnd w:id="3"/>
      <w:r w:rsidR="000603C2">
        <w:rPr>
          <w:rFonts w:ascii="Times New Roman" w:hAnsi="Times New Roman" w:cs="Times New Roman"/>
          <w:sz w:val="24"/>
          <w:szCs w:val="24"/>
        </w:rPr>
        <w:t>. 2000</w:t>
      </w:r>
      <w:r w:rsidRPr="000D2908">
        <w:rPr>
          <w:rFonts w:ascii="Times New Roman" w:hAnsi="Times New Roman" w:cs="Times New Roman"/>
          <w:sz w:val="24"/>
          <w:szCs w:val="24"/>
        </w:rPr>
        <w:t xml:space="preserve"> litrów; </w:t>
      </w:r>
    </w:p>
    <w:p w:rsidR="000D2908" w:rsidRDefault="000D2908" w:rsidP="000D2908">
      <w:pPr>
        <w:pStyle w:val="Akapitzlist"/>
        <w:numPr>
          <w:ilvl w:val="0"/>
          <w:numId w:val="6"/>
        </w:num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D2908">
        <w:rPr>
          <w:rFonts w:ascii="Times New Roman" w:eastAsia="Times New Roman" w:hAnsi="Times New Roman" w:cs="Times New Roman"/>
          <w:sz w:val="24"/>
          <w:szCs w:val="24"/>
          <w:lang w:eastAsia="pl-PL"/>
        </w:rPr>
        <w:t>Fabrycznie nowy;</w:t>
      </w:r>
    </w:p>
    <w:p w:rsidR="00B0796D" w:rsidRPr="000D2908" w:rsidRDefault="00B0796D" w:rsidP="00AF0073">
      <w:pPr>
        <w:pStyle w:val="Akapitzlist"/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0D2908" w:rsidRPr="000D2908" w:rsidRDefault="000D2908" w:rsidP="000D2908">
      <w:pPr>
        <w:spacing w:line="276" w:lineRule="auto"/>
        <w:jc w:val="both"/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pl-PL"/>
        </w:rPr>
      </w:pPr>
      <w:r w:rsidRPr="000D2908">
        <w:rPr>
          <w:rFonts w:ascii="Times New Roman" w:hAnsi="Times New Roman" w:cs="Times New Roman"/>
          <w:b/>
          <w:bCs/>
          <w:i/>
          <w:iCs/>
          <w:sz w:val="24"/>
        </w:rPr>
        <w:t>Zbiornik:</w:t>
      </w:r>
    </w:p>
    <w:p w:rsidR="000D2908" w:rsidRPr="00DD6B7F" w:rsidRDefault="000D2908" w:rsidP="000D2908">
      <w:pPr>
        <w:pStyle w:val="Akapitzlist"/>
        <w:numPr>
          <w:ilvl w:val="0"/>
          <w:numId w:val="7"/>
        </w:num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D2908">
        <w:rPr>
          <w:rFonts w:ascii="Times New Roman" w:hAnsi="Times New Roman" w:cs="Times New Roman"/>
          <w:sz w:val="24"/>
          <w:szCs w:val="24"/>
        </w:rPr>
        <w:t>Zbiornik</w:t>
      </w:r>
      <w:r w:rsidR="000603C2">
        <w:rPr>
          <w:rFonts w:ascii="Times New Roman" w:hAnsi="Times New Roman" w:cs="Times New Roman"/>
          <w:sz w:val="24"/>
          <w:szCs w:val="24"/>
        </w:rPr>
        <w:t xml:space="preserve"> jednokomorowy</w:t>
      </w:r>
      <w:r w:rsidRPr="000D2908">
        <w:rPr>
          <w:rFonts w:ascii="Times New Roman" w:hAnsi="Times New Roman" w:cs="Times New Roman"/>
          <w:sz w:val="24"/>
          <w:szCs w:val="24"/>
        </w:rPr>
        <w:t xml:space="preserve"> </w:t>
      </w:r>
      <w:r w:rsidR="000603C2">
        <w:rPr>
          <w:rFonts w:ascii="Times New Roman" w:hAnsi="Times New Roman" w:cs="Times New Roman"/>
          <w:sz w:val="24"/>
          <w:szCs w:val="24"/>
        </w:rPr>
        <w:t>ze stali kwasoodpornej</w:t>
      </w:r>
      <w:r w:rsidRPr="000D2908">
        <w:rPr>
          <w:rFonts w:ascii="Times New Roman" w:hAnsi="Times New Roman" w:cs="Times New Roman"/>
          <w:sz w:val="24"/>
          <w:szCs w:val="24"/>
        </w:rPr>
        <w:t>;</w:t>
      </w:r>
    </w:p>
    <w:p w:rsidR="00DD6B7F" w:rsidRPr="000D2908" w:rsidRDefault="00DD6B7F" w:rsidP="000D2908">
      <w:pPr>
        <w:pStyle w:val="Akapitzlist"/>
        <w:numPr>
          <w:ilvl w:val="0"/>
          <w:numId w:val="7"/>
        </w:num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hAnsi="Times New Roman" w:cs="Times New Roman"/>
          <w:sz w:val="24"/>
          <w:szCs w:val="24"/>
        </w:rPr>
        <w:t>Konstrukcja nośna w cało</w:t>
      </w:r>
      <w:r w:rsidR="00B0796D">
        <w:rPr>
          <w:rFonts w:ascii="Times New Roman" w:hAnsi="Times New Roman" w:cs="Times New Roman"/>
          <w:sz w:val="24"/>
          <w:szCs w:val="24"/>
        </w:rPr>
        <w:t>ści ze stali nierdzewnej;</w:t>
      </w:r>
    </w:p>
    <w:p w:rsidR="000D2908" w:rsidRPr="000603C2" w:rsidRDefault="003B6597" w:rsidP="000D2908">
      <w:pPr>
        <w:pStyle w:val="Akapitzlist"/>
        <w:numPr>
          <w:ilvl w:val="0"/>
          <w:numId w:val="7"/>
        </w:num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hAnsi="Times New Roman" w:cs="Times New Roman"/>
          <w:sz w:val="24"/>
          <w:szCs w:val="24"/>
        </w:rPr>
        <w:t>Min. jeden g</w:t>
      </w:r>
      <w:r w:rsidR="000D2908" w:rsidRPr="000D2908">
        <w:rPr>
          <w:rFonts w:ascii="Times New Roman" w:hAnsi="Times New Roman" w:cs="Times New Roman"/>
          <w:sz w:val="24"/>
          <w:szCs w:val="24"/>
        </w:rPr>
        <w:t xml:space="preserve">órny właz </w:t>
      </w:r>
      <w:r w:rsidR="000603C2">
        <w:rPr>
          <w:rFonts w:ascii="Times New Roman" w:hAnsi="Times New Roman" w:cs="Times New Roman"/>
          <w:sz w:val="24"/>
          <w:szCs w:val="24"/>
        </w:rPr>
        <w:t>z pokrywą i odpowietrznikiem;</w:t>
      </w:r>
    </w:p>
    <w:p w:rsidR="000603C2" w:rsidRPr="000603C2" w:rsidRDefault="000603C2" w:rsidP="000D2908">
      <w:pPr>
        <w:pStyle w:val="Akapitzlist"/>
        <w:numPr>
          <w:ilvl w:val="0"/>
          <w:numId w:val="7"/>
        </w:num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hAnsi="Times New Roman" w:cs="Times New Roman"/>
          <w:sz w:val="24"/>
          <w:szCs w:val="24"/>
        </w:rPr>
        <w:t>Kolektor do dystrybucji  wody z min. 3 zaworami kulowymi oraz zawór ze złączem strażackim 2 cal. i zaślepką.</w:t>
      </w:r>
      <w:r w:rsidR="00DD6B7F">
        <w:rPr>
          <w:rFonts w:ascii="Times New Roman" w:hAnsi="Times New Roman" w:cs="Times New Roman"/>
          <w:sz w:val="24"/>
          <w:szCs w:val="24"/>
        </w:rPr>
        <w:t xml:space="preserve"> Zamknięty w skrzyni ze stali nierdzewnej umieszczonej z tyłu cysterny</w:t>
      </w:r>
      <w:r w:rsidR="00B0796D">
        <w:rPr>
          <w:rFonts w:ascii="Times New Roman" w:hAnsi="Times New Roman" w:cs="Times New Roman"/>
          <w:sz w:val="24"/>
          <w:szCs w:val="24"/>
        </w:rPr>
        <w:t>;</w:t>
      </w:r>
    </w:p>
    <w:p w:rsidR="000D2908" w:rsidRPr="00DD6B7F" w:rsidRDefault="00DD6B7F" w:rsidP="00DD6B7F">
      <w:pPr>
        <w:pStyle w:val="Akapitzlist"/>
        <w:numPr>
          <w:ilvl w:val="0"/>
          <w:numId w:val="7"/>
        </w:num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Izolacja </w:t>
      </w:r>
      <w:r w:rsidR="00B0796D">
        <w:rPr>
          <w:rFonts w:ascii="Times New Roman" w:eastAsia="Times New Roman" w:hAnsi="Times New Roman" w:cs="Times New Roman"/>
          <w:sz w:val="24"/>
          <w:szCs w:val="24"/>
          <w:lang w:eastAsia="pl-PL"/>
        </w:rPr>
        <w:t>pianką poliuretanową min. 60 mm;</w:t>
      </w:r>
    </w:p>
    <w:p w:rsidR="000D2908" w:rsidRPr="00DD6B7F" w:rsidRDefault="000D2908" w:rsidP="000D2908">
      <w:pPr>
        <w:pStyle w:val="Akapitzlist"/>
        <w:numPr>
          <w:ilvl w:val="0"/>
          <w:numId w:val="7"/>
        </w:num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D2908">
        <w:rPr>
          <w:rFonts w:ascii="Times New Roman" w:hAnsi="Times New Roman" w:cs="Times New Roman"/>
          <w:sz w:val="24"/>
          <w:szCs w:val="24"/>
        </w:rPr>
        <w:t>Piktogram z oznaczeniem „</w:t>
      </w:r>
      <w:r w:rsidR="00DD6B7F">
        <w:rPr>
          <w:rFonts w:ascii="Times New Roman" w:hAnsi="Times New Roman" w:cs="Times New Roman"/>
          <w:sz w:val="24"/>
          <w:szCs w:val="24"/>
        </w:rPr>
        <w:t>Woda do picia” lub „Woda pitna”.</w:t>
      </w:r>
    </w:p>
    <w:p w:rsidR="00DD6B7F" w:rsidRPr="00DD6B7F" w:rsidRDefault="00DD6B7F" w:rsidP="000D2908">
      <w:pPr>
        <w:pStyle w:val="Akapitzlist"/>
        <w:numPr>
          <w:ilvl w:val="0"/>
          <w:numId w:val="7"/>
        </w:num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hAnsi="Times New Roman" w:cs="Times New Roman"/>
          <w:sz w:val="24"/>
          <w:szCs w:val="24"/>
        </w:rPr>
        <w:t>Cysterna zamontowana na przyczepce platformowej, 2-osiowej z zaczepem kulowym do samochodu o DMC 3500 kg.</w:t>
      </w:r>
    </w:p>
    <w:p w:rsidR="00DD6B7F" w:rsidRPr="000D2908" w:rsidRDefault="00DD6B7F" w:rsidP="00DD6B7F">
      <w:pPr>
        <w:pStyle w:val="Akapitzlist"/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0D2908" w:rsidRPr="000D2908" w:rsidRDefault="000D2908" w:rsidP="000D2908">
      <w:pPr>
        <w:pStyle w:val="Akapitzlist"/>
        <w:spacing w:line="276" w:lineRule="auto"/>
        <w:ind w:left="0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0D2908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Dokumentacja i gwarancja:</w:t>
      </w:r>
    </w:p>
    <w:p w:rsidR="000D2908" w:rsidRPr="000D2908" w:rsidRDefault="000D2908" w:rsidP="000D2908">
      <w:pPr>
        <w:pStyle w:val="Akapitzlist"/>
        <w:spacing w:line="276" w:lineRule="auto"/>
        <w:ind w:left="426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D2908">
        <w:rPr>
          <w:rFonts w:ascii="Times New Roman" w:eastAsia="Times New Roman" w:hAnsi="Times New Roman" w:cs="Times New Roman"/>
          <w:sz w:val="24"/>
          <w:szCs w:val="24"/>
          <w:lang w:eastAsia="pl-PL"/>
        </w:rPr>
        <w:t>1.</w:t>
      </w:r>
      <w:r w:rsidRPr="000D2908"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  <w:t>Instrukcję obsługi w języku polskim;</w:t>
      </w:r>
    </w:p>
    <w:p w:rsidR="000D2908" w:rsidRPr="000D2908" w:rsidRDefault="000D2908" w:rsidP="000D2908">
      <w:pPr>
        <w:pStyle w:val="Akapitzlist"/>
        <w:spacing w:line="276" w:lineRule="auto"/>
        <w:ind w:left="426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D2908">
        <w:rPr>
          <w:rFonts w:ascii="Times New Roman" w:eastAsia="Times New Roman" w:hAnsi="Times New Roman" w:cs="Times New Roman"/>
          <w:sz w:val="24"/>
          <w:szCs w:val="24"/>
          <w:lang w:eastAsia="pl-PL"/>
        </w:rPr>
        <w:t>2.</w:t>
      </w:r>
      <w:r w:rsidRPr="000D2908"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  <w:t>Kartę gwarancyjną;</w:t>
      </w:r>
    </w:p>
    <w:p w:rsidR="000D2908" w:rsidRPr="000D2908" w:rsidRDefault="000D2908" w:rsidP="000D2908">
      <w:pPr>
        <w:pStyle w:val="Akapitzlist"/>
        <w:spacing w:line="276" w:lineRule="auto"/>
        <w:ind w:left="426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D2908">
        <w:rPr>
          <w:rFonts w:ascii="Times New Roman" w:eastAsia="Times New Roman" w:hAnsi="Times New Roman" w:cs="Times New Roman"/>
          <w:sz w:val="24"/>
          <w:szCs w:val="24"/>
          <w:lang w:eastAsia="pl-PL"/>
        </w:rPr>
        <w:t>3.</w:t>
      </w:r>
      <w:r w:rsidRPr="000D2908"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  <w:t>Atest PZH;</w:t>
      </w:r>
    </w:p>
    <w:p w:rsidR="000D2908" w:rsidRPr="000D2908" w:rsidRDefault="000D2908" w:rsidP="000D2908">
      <w:pPr>
        <w:pStyle w:val="Akapitzlist"/>
        <w:spacing w:line="276" w:lineRule="auto"/>
        <w:ind w:left="426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D2908">
        <w:rPr>
          <w:rFonts w:ascii="Times New Roman" w:eastAsia="Times New Roman" w:hAnsi="Times New Roman" w:cs="Times New Roman"/>
          <w:sz w:val="24"/>
          <w:szCs w:val="24"/>
          <w:lang w:eastAsia="pl-PL"/>
        </w:rPr>
        <w:t>4.</w:t>
      </w:r>
      <w:r w:rsidRPr="000D2908"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  <w:t>Deklaracje zgodności CE;</w:t>
      </w:r>
    </w:p>
    <w:p w:rsidR="000D2908" w:rsidRPr="000D2908" w:rsidRDefault="000D2908" w:rsidP="00B0796D">
      <w:pPr>
        <w:pStyle w:val="Akapitzlist"/>
        <w:spacing w:line="276" w:lineRule="auto"/>
        <w:ind w:left="426"/>
        <w:jc w:val="both"/>
        <w:rPr>
          <w:rFonts w:ascii="Times New Roman" w:eastAsia="Times New Roman" w:hAnsi="Times New Roman" w:cs="Times New Roman"/>
          <w:sz w:val="24"/>
          <w:szCs w:val="24"/>
          <w:highlight w:val="yellow"/>
          <w:lang w:eastAsia="pl-PL"/>
        </w:rPr>
      </w:pPr>
      <w:r w:rsidRPr="000D2908">
        <w:rPr>
          <w:rFonts w:ascii="Times New Roman" w:eastAsia="Times New Roman" w:hAnsi="Times New Roman" w:cs="Times New Roman"/>
          <w:sz w:val="24"/>
          <w:szCs w:val="24"/>
          <w:lang w:eastAsia="pl-PL"/>
        </w:rPr>
        <w:t>5.</w:t>
      </w:r>
      <w:r w:rsidRPr="000D2908"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</w:r>
      <w:r w:rsidR="00B0796D">
        <w:rPr>
          <w:rFonts w:ascii="Times New Roman" w:eastAsia="Times New Roman" w:hAnsi="Times New Roman" w:cs="Times New Roman"/>
          <w:sz w:val="24"/>
          <w:szCs w:val="24"/>
          <w:lang w:eastAsia="pl-PL"/>
        </w:rPr>
        <w:t>Dokumenty niezbędne do przerejestrowania przyczepki tj. dowód rejestracyjny, ubezpieczenie OC, dokumenty ze stacji diagnostycznej, homologacja (pierwsza rejestracja po stronie Wykonawcy).</w:t>
      </w:r>
    </w:p>
    <w:p w:rsidR="00855524" w:rsidRPr="000D2908" w:rsidRDefault="00855524" w:rsidP="006C07BE">
      <w:pPr>
        <w:autoSpaceDE w:val="0"/>
        <w:autoSpaceDN w:val="0"/>
        <w:adjustRightInd w:val="0"/>
        <w:spacing w:after="0" w:line="276" w:lineRule="auto"/>
        <w:rPr>
          <w:rFonts w:ascii="Times New Roman" w:hAnsi="Times New Roman" w:cs="Times New Roman"/>
          <w:b/>
          <w:sz w:val="24"/>
          <w:szCs w:val="24"/>
          <w:u w:val="single"/>
        </w:rPr>
      </w:pPr>
    </w:p>
    <w:sectPr w:rsidR="00855524" w:rsidRPr="000D2908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80E8A" w:rsidRDefault="00680E8A" w:rsidP="00855524">
      <w:pPr>
        <w:spacing w:after="0" w:line="240" w:lineRule="auto"/>
      </w:pPr>
      <w:r>
        <w:separator/>
      </w:r>
    </w:p>
  </w:endnote>
  <w:endnote w:type="continuationSeparator" w:id="0">
    <w:p w:rsidR="00680E8A" w:rsidRDefault="00680E8A" w:rsidP="0085552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Liberation Serif">
    <w:charset w:val="EE"/>
    <w:family w:val="roman"/>
    <w:pitch w:val="variable"/>
    <w:sig w:usb0="E0000AFF" w:usb1="500078FF" w:usb2="00000021" w:usb3="00000000" w:csb0="000001B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80E8A" w:rsidRDefault="00680E8A" w:rsidP="00855524">
      <w:pPr>
        <w:spacing w:after="0" w:line="240" w:lineRule="auto"/>
      </w:pPr>
      <w:r>
        <w:separator/>
      </w:r>
    </w:p>
  </w:footnote>
  <w:footnote w:type="continuationSeparator" w:id="0">
    <w:p w:rsidR="00680E8A" w:rsidRDefault="00680E8A" w:rsidP="0085552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55524" w:rsidRDefault="00C6502A" w:rsidP="00855524">
    <w:pPr>
      <w:jc w:val="center"/>
    </w:pPr>
    <w:r w:rsidRPr="00C847F9">
      <w:rPr>
        <w:noProof/>
        <w:lang w:eastAsia="pl-PL"/>
      </w:rPr>
      <w:drawing>
        <wp:inline distT="0" distB="0" distL="0" distR="0">
          <wp:extent cx="2238375" cy="628650"/>
          <wp:effectExtent l="0" t="0" r="9525" b="0"/>
          <wp:docPr id="1" name="Obraz 1" descr="C:\Users\USC\Desktop\Lenovo\Desktop\Desktop\OC ZK\OLOC\762916214_1339812981658268_3811520179710607261_n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1" descr="C:\Users\USC\Desktop\Lenovo\Desktop\Desktop\OC ZK\OLOC\762916214_1339812981658268_3811520179710607261_n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238375" cy="6286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855524" w:rsidRPr="00855524" w:rsidRDefault="00855524" w:rsidP="00855524">
    <w:pPr>
      <w:jc w:val="center"/>
      <w:rPr>
        <w:sz w:val="18"/>
        <w:szCs w:val="18"/>
      </w:rPr>
    </w:pPr>
  </w:p>
  <w:p w:rsidR="00855524" w:rsidRDefault="00855524">
    <w:pPr>
      <w:pStyle w:val="Nagwek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89"/>
    <w:multiLevelType w:val="singleLevel"/>
    <w:tmpl w:val="7B60AC88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7BA14F8"/>
    <w:multiLevelType w:val="hybridMultilevel"/>
    <w:tmpl w:val="0C28A752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0CB74FB"/>
    <w:multiLevelType w:val="hybridMultilevel"/>
    <w:tmpl w:val="FADEAFD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5044C42"/>
    <w:multiLevelType w:val="hybridMultilevel"/>
    <w:tmpl w:val="3282319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EFC4336"/>
    <w:multiLevelType w:val="hybridMultilevel"/>
    <w:tmpl w:val="28AEE26A"/>
    <w:lvl w:ilvl="0" w:tplc="04150017">
      <w:start w:val="1"/>
      <w:numFmt w:val="lowerLetter"/>
      <w:lvlText w:val="%1)"/>
      <w:lvlJc w:val="left"/>
      <w:pPr>
        <w:ind w:left="502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222" w:hanging="360"/>
      </w:pPr>
    </w:lvl>
    <w:lvl w:ilvl="2" w:tplc="0415001B" w:tentative="1">
      <w:start w:val="1"/>
      <w:numFmt w:val="lowerRoman"/>
      <w:lvlText w:val="%3."/>
      <w:lvlJc w:val="right"/>
      <w:pPr>
        <w:ind w:left="1942" w:hanging="180"/>
      </w:pPr>
    </w:lvl>
    <w:lvl w:ilvl="3" w:tplc="0415000F" w:tentative="1">
      <w:start w:val="1"/>
      <w:numFmt w:val="decimal"/>
      <w:lvlText w:val="%4."/>
      <w:lvlJc w:val="left"/>
      <w:pPr>
        <w:ind w:left="2662" w:hanging="360"/>
      </w:pPr>
    </w:lvl>
    <w:lvl w:ilvl="4" w:tplc="04150019" w:tentative="1">
      <w:start w:val="1"/>
      <w:numFmt w:val="lowerLetter"/>
      <w:lvlText w:val="%5."/>
      <w:lvlJc w:val="left"/>
      <w:pPr>
        <w:ind w:left="3382" w:hanging="360"/>
      </w:pPr>
    </w:lvl>
    <w:lvl w:ilvl="5" w:tplc="0415001B" w:tentative="1">
      <w:start w:val="1"/>
      <w:numFmt w:val="lowerRoman"/>
      <w:lvlText w:val="%6."/>
      <w:lvlJc w:val="right"/>
      <w:pPr>
        <w:ind w:left="4102" w:hanging="180"/>
      </w:pPr>
    </w:lvl>
    <w:lvl w:ilvl="6" w:tplc="0415000F" w:tentative="1">
      <w:start w:val="1"/>
      <w:numFmt w:val="decimal"/>
      <w:lvlText w:val="%7."/>
      <w:lvlJc w:val="left"/>
      <w:pPr>
        <w:ind w:left="4822" w:hanging="360"/>
      </w:pPr>
    </w:lvl>
    <w:lvl w:ilvl="7" w:tplc="04150019" w:tentative="1">
      <w:start w:val="1"/>
      <w:numFmt w:val="lowerLetter"/>
      <w:lvlText w:val="%8."/>
      <w:lvlJc w:val="left"/>
      <w:pPr>
        <w:ind w:left="5542" w:hanging="360"/>
      </w:pPr>
    </w:lvl>
    <w:lvl w:ilvl="8" w:tplc="0415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5" w15:restartNumberingAfterBreak="0">
    <w:nsid w:val="4629619D"/>
    <w:multiLevelType w:val="hybridMultilevel"/>
    <w:tmpl w:val="0C28A752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BA1605D"/>
    <w:multiLevelType w:val="hybridMultilevel"/>
    <w:tmpl w:val="0C28A75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07F78BD"/>
    <w:multiLevelType w:val="hybridMultilevel"/>
    <w:tmpl w:val="10EA35B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4"/>
  </w:num>
  <w:num w:numId="3">
    <w:abstractNumId w:val="0"/>
  </w:num>
  <w:num w:numId="4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D2E99"/>
    <w:rsid w:val="000603C2"/>
    <w:rsid w:val="000D2908"/>
    <w:rsid w:val="000D2E99"/>
    <w:rsid w:val="000E1337"/>
    <w:rsid w:val="000E2EA3"/>
    <w:rsid w:val="001A7AC6"/>
    <w:rsid w:val="001E10F1"/>
    <w:rsid w:val="00230CC7"/>
    <w:rsid w:val="00240EB0"/>
    <w:rsid w:val="002D091B"/>
    <w:rsid w:val="003B6597"/>
    <w:rsid w:val="0052742C"/>
    <w:rsid w:val="0058563E"/>
    <w:rsid w:val="00666C18"/>
    <w:rsid w:val="00680E8A"/>
    <w:rsid w:val="00681310"/>
    <w:rsid w:val="00681CEA"/>
    <w:rsid w:val="00694A3F"/>
    <w:rsid w:val="006B7937"/>
    <w:rsid w:val="006C07BE"/>
    <w:rsid w:val="006D0057"/>
    <w:rsid w:val="0078626A"/>
    <w:rsid w:val="00855524"/>
    <w:rsid w:val="009A654E"/>
    <w:rsid w:val="00A029AE"/>
    <w:rsid w:val="00A67D26"/>
    <w:rsid w:val="00AF0073"/>
    <w:rsid w:val="00B0796D"/>
    <w:rsid w:val="00B71A82"/>
    <w:rsid w:val="00C6502A"/>
    <w:rsid w:val="00C736AC"/>
    <w:rsid w:val="00D235CC"/>
    <w:rsid w:val="00D67535"/>
    <w:rsid w:val="00D90C72"/>
    <w:rsid w:val="00DD6B7F"/>
    <w:rsid w:val="00E050DB"/>
    <w:rsid w:val="00F173B6"/>
    <w:rsid w:val="00FC0D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,"/>
  <w:listSeparator w:val=";"/>
  <w15:chartTrackingRefBased/>
  <w15:docId w15:val="{D4A671C3-69CC-4E4C-90BE-BDD884C48F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6C07BE"/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0E2EA3"/>
    <w:pPr>
      <w:keepNext/>
      <w:keepLines/>
      <w:spacing w:before="160" w:after="80" w:line="256" w:lineRule="auto"/>
      <w:outlineLvl w:val="1"/>
    </w:pPr>
    <w:rPr>
      <w:rFonts w:asciiTheme="majorHAnsi" w:eastAsiaTheme="majorEastAsia" w:hAnsiTheme="majorHAnsi" w:cstheme="majorBidi"/>
      <w:color w:val="2E74B5" w:themeColor="accent1" w:themeShade="BF"/>
      <w:kern w:val="2"/>
      <w:sz w:val="32"/>
      <w:szCs w:val="32"/>
      <w14:ligatures w14:val="standardContextua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6C07BE"/>
    <w:pPr>
      <w:ind w:left="720"/>
      <w:contextualSpacing/>
    </w:pPr>
  </w:style>
  <w:style w:type="paragraph" w:customStyle="1" w:styleId="Standard">
    <w:name w:val="Standard"/>
    <w:rsid w:val="006C07BE"/>
    <w:pPr>
      <w:suppressAutoHyphens/>
      <w:autoSpaceDN w:val="0"/>
      <w:spacing w:after="0" w:line="240" w:lineRule="auto"/>
      <w:textAlignment w:val="baseline"/>
    </w:pPr>
    <w:rPr>
      <w:rFonts w:ascii="Liberation Serif" w:eastAsia="NSimSun" w:hAnsi="Liberation Serif" w:cs="Arial"/>
      <w:kern w:val="3"/>
      <w:sz w:val="24"/>
      <w:szCs w:val="24"/>
      <w:lang w:eastAsia="zh-CN" w:bidi="hi-IN"/>
    </w:rPr>
  </w:style>
  <w:style w:type="character" w:customStyle="1" w:styleId="t286pc">
    <w:name w:val="t286pc"/>
    <w:basedOn w:val="Domylnaczcionkaakapitu"/>
    <w:rsid w:val="006C07BE"/>
  </w:style>
  <w:style w:type="paragraph" w:styleId="Nagwek">
    <w:name w:val="header"/>
    <w:basedOn w:val="Normalny"/>
    <w:link w:val="NagwekZnak"/>
    <w:uiPriority w:val="99"/>
    <w:unhideWhenUsed/>
    <w:rsid w:val="0085552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855524"/>
  </w:style>
  <w:style w:type="paragraph" w:styleId="Stopka">
    <w:name w:val="footer"/>
    <w:basedOn w:val="Normalny"/>
    <w:link w:val="StopkaZnak"/>
    <w:uiPriority w:val="99"/>
    <w:unhideWhenUsed/>
    <w:rsid w:val="0085552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855524"/>
  </w:style>
  <w:style w:type="character" w:customStyle="1" w:styleId="Nagwek2Znak">
    <w:name w:val="Nagłówek 2 Znak"/>
    <w:basedOn w:val="Domylnaczcionkaakapitu"/>
    <w:link w:val="Nagwek2"/>
    <w:uiPriority w:val="9"/>
    <w:semiHidden/>
    <w:rsid w:val="000E2EA3"/>
    <w:rPr>
      <w:rFonts w:asciiTheme="majorHAnsi" w:eastAsiaTheme="majorEastAsia" w:hAnsiTheme="majorHAnsi" w:cstheme="majorBidi"/>
      <w:color w:val="2E74B5" w:themeColor="accent1" w:themeShade="BF"/>
      <w:kern w:val="2"/>
      <w:sz w:val="32"/>
      <w:szCs w:val="32"/>
      <w14:ligatures w14:val="standardContextual"/>
    </w:rPr>
  </w:style>
  <w:style w:type="paragraph" w:styleId="Listapunktowana">
    <w:name w:val="List Bullet"/>
    <w:basedOn w:val="Normalny"/>
    <w:uiPriority w:val="99"/>
    <w:semiHidden/>
    <w:unhideWhenUsed/>
    <w:rsid w:val="000E2EA3"/>
    <w:pPr>
      <w:numPr>
        <w:numId w:val="3"/>
      </w:numPr>
      <w:spacing w:after="200" w:line="276" w:lineRule="auto"/>
      <w:ind w:left="0" w:firstLine="0"/>
      <w:contextualSpacing/>
    </w:pPr>
    <w:rPr>
      <w:rFonts w:eastAsiaTheme="minorEastAsia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53152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840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190</Words>
  <Characters>1140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1328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</dc:creator>
  <cp:keywords/>
  <dc:description/>
  <cp:lastModifiedBy>Natalia Wiczuk</cp:lastModifiedBy>
  <cp:revision>4</cp:revision>
  <dcterms:created xsi:type="dcterms:W3CDTF">2026-10-21T08:58:00Z</dcterms:created>
  <dcterms:modified xsi:type="dcterms:W3CDTF">2026-10-21T09:19:00Z</dcterms:modified>
</cp:coreProperties>
</file>