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7D0A8E" w:rsidRPr="00AB06EA" w:rsidTr="005D29E7">
        <w:trPr>
          <w:trHeight w:val="2211"/>
        </w:trPr>
        <w:tc>
          <w:tcPr>
            <w:tcW w:w="3544" w:type="dxa"/>
            <w:shd w:val="clear" w:color="auto" w:fill="auto"/>
          </w:tcPr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7D0A8E" w:rsidRPr="00AB06EA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0A8E" w:rsidRPr="00AB06EA" w:rsidRDefault="007D0A8E" w:rsidP="005D29E7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7D0A8E" w:rsidRPr="00AB06EA" w:rsidRDefault="007D0A8E" w:rsidP="007D0A8E">
      <w:pPr>
        <w:spacing w:line="276" w:lineRule="auto"/>
        <w:ind w:left="993" w:hanging="993"/>
        <w:jc w:val="both"/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(określenie zasobu – wiedza i doświadczenie, osoby zdolne do wykonania zamówienia,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zdolności finansowe lub ekonomiczne)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7D0A8E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</w:p>
    <w:p w:rsidR="007D0A8E" w:rsidRPr="00AB06EA" w:rsidRDefault="007D0A8E" w:rsidP="007D0A8E">
      <w:pPr>
        <w:spacing w:line="276" w:lineRule="auto"/>
        <w:rPr>
          <w:b/>
        </w:rPr>
      </w:pPr>
      <w:r w:rsidRPr="00AB06EA">
        <w:rPr>
          <w:b/>
        </w:rPr>
        <w:t>przy wykonywaniu zamówienia pod nazwą:</w:t>
      </w:r>
    </w:p>
    <w:p w:rsidR="007D0A8E" w:rsidRPr="00AB06EA" w:rsidRDefault="007D0A8E" w:rsidP="007D0A8E">
      <w:pPr>
        <w:pStyle w:val="Tekstpodstawowy"/>
        <w:spacing w:line="276" w:lineRule="auto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1233FF" w:rsidRDefault="001233FF" w:rsidP="001233FF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>Dostawy materiałów w ramach projektu</w:t>
      </w:r>
      <w:r>
        <w:t xml:space="preserve"> </w:t>
      </w:r>
      <w:r>
        <w:rPr>
          <w:b/>
        </w:rPr>
        <w:t>„Usługi społeczne w Gminie Wisznice”</w:t>
      </w:r>
    </w:p>
    <w:p w:rsidR="001233FF" w:rsidRDefault="001233FF" w:rsidP="001233FF">
      <w:pPr>
        <w:spacing w:line="276" w:lineRule="auto"/>
        <w:jc w:val="center"/>
        <w:rPr>
          <w:b/>
          <w:sz w:val="16"/>
          <w:szCs w:val="16"/>
        </w:rPr>
      </w:pPr>
    </w:p>
    <w:p w:rsidR="001233FF" w:rsidRDefault="001233FF" w:rsidP="001233FF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FE.271.2.2020.PR</w:t>
      </w:r>
    </w:p>
    <w:p w:rsidR="007D0A8E" w:rsidRPr="00AB06EA" w:rsidRDefault="007D0A8E" w:rsidP="007D0A8E">
      <w:pPr>
        <w:spacing w:line="276" w:lineRule="auto"/>
        <w:jc w:val="both"/>
        <w:rPr>
          <w:b/>
          <w:spacing w:val="-2"/>
        </w:rPr>
      </w:pPr>
    </w:p>
    <w:p w:rsidR="007D0A8E" w:rsidRDefault="007D0A8E" w:rsidP="007D0A8E">
      <w:pPr>
        <w:spacing w:line="276" w:lineRule="auto"/>
        <w:ind w:right="284"/>
        <w:jc w:val="both"/>
      </w:pPr>
      <w:r w:rsidRPr="00AB06EA">
        <w:t>Oświadczam, iż:</w:t>
      </w:r>
    </w:p>
    <w:p w:rsidR="007D0A8E" w:rsidRPr="00AB06EA" w:rsidRDefault="007D0A8E" w:rsidP="007D0A8E">
      <w:pPr>
        <w:spacing w:line="276" w:lineRule="auto"/>
        <w:ind w:right="284"/>
        <w:jc w:val="both"/>
      </w:pPr>
    </w:p>
    <w:p w:rsidR="007D0A8E" w:rsidRPr="00AB06EA" w:rsidRDefault="007D0A8E" w:rsidP="007D0A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7D0A8E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lastRenderedPageBreak/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b) sposób wykorzystania udostępnionych przeze mnie zasobów będzie następujący: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 xml:space="preserve">będę realizował następujące </w:t>
      </w:r>
      <w:r w:rsidR="00F31CED">
        <w:rPr>
          <w:color w:val="000000"/>
        </w:rPr>
        <w:t>zadania</w:t>
      </w:r>
      <w:r w:rsidRPr="00AB06EA">
        <w:rPr>
          <w:color w:val="000000"/>
        </w:rPr>
        <w:t xml:space="preserve">, do realizacji których są wymagane wskazane zdolności:  </w:t>
      </w:r>
      <w:bookmarkStart w:id="0" w:name="_GoBack"/>
      <w:bookmarkEnd w:id="0"/>
      <w:r w:rsidRPr="00AB06E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  <w:rPr>
          <w:b/>
        </w:rPr>
      </w:pPr>
    </w:p>
    <w:p w:rsidR="007D0A8E" w:rsidRPr="00AB06EA" w:rsidRDefault="007D0A8E" w:rsidP="007D0A8E">
      <w:pPr>
        <w:spacing w:line="276" w:lineRule="auto"/>
        <w:ind w:right="-341"/>
        <w:jc w:val="both"/>
      </w:pPr>
      <w:r w:rsidRPr="00AB06EA">
        <w:t>*niepotrzebne skreślić</w:t>
      </w: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AB06EA" w:rsidTr="005D29E7">
        <w:trPr>
          <w:trHeight w:val="74"/>
        </w:trPr>
        <w:tc>
          <w:tcPr>
            <w:tcW w:w="4424" w:type="dxa"/>
            <w:hideMark/>
          </w:tcPr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7D0A8E" w:rsidRPr="00AB06EA" w:rsidRDefault="007D0A8E" w:rsidP="007D0A8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C0" w:rsidRDefault="006571C0" w:rsidP="004D3459">
      <w:r>
        <w:separator/>
      </w:r>
    </w:p>
  </w:endnote>
  <w:endnote w:type="continuationSeparator" w:id="0">
    <w:p w:rsidR="006571C0" w:rsidRDefault="006571C0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F36232" w:rsidRDefault="00F36232" w:rsidP="00F36232">
    <w:pPr>
      <w:pStyle w:val="Stopka"/>
    </w:pPr>
    <w:r>
      <w:rPr>
        <w:bdr w:val="single" w:sz="4" w:space="0" w:color="auto" w:frame="1"/>
      </w:rPr>
      <w:t xml:space="preserve">Znak sprawy: </w:t>
    </w:r>
    <w:r w:rsidRPr="00F36232">
      <w:rPr>
        <w:b/>
        <w:bdr w:val="single" w:sz="4" w:space="0" w:color="auto" w:frame="1"/>
      </w:rPr>
      <w:t>FE</w:t>
    </w:r>
    <w:r>
      <w:rPr>
        <w:b/>
        <w:bdr w:val="single" w:sz="4" w:space="0" w:color="auto" w:frame="1"/>
        <w:lang w:eastAsia="ar-SA"/>
      </w:rPr>
      <w:t>.271.</w:t>
    </w:r>
    <w:r w:rsidR="00C03DFA">
      <w:rPr>
        <w:b/>
        <w:bdr w:val="single" w:sz="4" w:space="0" w:color="auto" w:frame="1"/>
        <w:lang w:eastAsia="ar-SA"/>
      </w:rPr>
      <w:t>2</w:t>
    </w:r>
    <w:r>
      <w:rPr>
        <w:b/>
        <w:bdr w:val="single" w:sz="4" w:space="0" w:color="auto" w:frame="1"/>
        <w:lang w:eastAsia="ar-SA"/>
      </w:rPr>
      <w:t>.2020.PR</w:t>
    </w:r>
    <w:r>
      <w:rPr>
        <w:bdr w:val="single" w:sz="4" w:space="0" w:color="auto" w:frame="1"/>
      </w:rPr>
      <w:tab/>
      <w:t xml:space="preserve">               Zał. Nr 4 do SIWZ</w:t>
    </w:r>
    <w:r>
      <w:rPr>
        <w:bdr w:val="single" w:sz="4" w:space="0" w:color="auto" w:frame="1"/>
      </w:rPr>
      <w:tab/>
      <w:t xml:space="preserve">Strona </w:t>
    </w:r>
    <w:r w:rsidR="00C824BC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C824BC">
      <w:rPr>
        <w:b/>
        <w:bdr w:val="single" w:sz="4" w:space="0" w:color="auto" w:frame="1"/>
      </w:rPr>
      <w:fldChar w:fldCharType="separate"/>
    </w:r>
    <w:r w:rsidR="00C03DFA">
      <w:rPr>
        <w:b/>
        <w:noProof/>
        <w:bdr w:val="single" w:sz="4" w:space="0" w:color="auto" w:frame="1"/>
      </w:rPr>
      <w:t>2</w:t>
    </w:r>
    <w:r w:rsidR="00C824BC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C824BC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C824BC">
      <w:rPr>
        <w:b/>
        <w:bdr w:val="single" w:sz="4" w:space="0" w:color="auto" w:frame="1"/>
      </w:rPr>
      <w:fldChar w:fldCharType="separate"/>
    </w:r>
    <w:r w:rsidR="00C03DFA">
      <w:rPr>
        <w:b/>
        <w:noProof/>
        <w:bdr w:val="single" w:sz="4" w:space="0" w:color="auto" w:frame="1"/>
      </w:rPr>
      <w:t>2</w:t>
    </w:r>
    <w:r w:rsidR="00C824BC">
      <w:rPr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7669FB" w:rsidRDefault="007669FB" w:rsidP="007669FB">
    <w:pPr>
      <w:pStyle w:val="Stopka"/>
    </w:pPr>
    <w:r>
      <w:rPr>
        <w:bdr w:val="single" w:sz="4" w:space="0" w:color="auto" w:frame="1"/>
      </w:rPr>
      <w:t xml:space="preserve">Znak sprawy: </w:t>
    </w:r>
    <w:r w:rsidR="00F36232" w:rsidRPr="00F36232">
      <w:rPr>
        <w:b/>
        <w:bdr w:val="single" w:sz="4" w:space="0" w:color="auto" w:frame="1"/>
      </w:rPr>
      <w:t>FE</w:t>
    </w:r>
    <w:r>
      <w:rPr>
        <w:b/>
        <w:bdr w:val="single" w:sz="4" w:space="0" w:color="auto" w:frame="1"/>
        <w:lang w:eastAsia="ar-SA"/>
      </w:rPr>
      <w:t>.271.</w:t>
    </w:r>
    <w:r w:rsidR="00C03DFA">
      <w:rPr>
        <w:b/>
        <w:bdr w:val="single" w:sz="4" w:space="0" w:color="auto" w:frame="1"/>
        <w:lang w:eastAsia="ar-SA"/>
      </w:rPr>
      <w:t>2</w:t>
    </w:r>
    <w:r>
      <w:rPr>
        <w:b/>
        <w:bdr w:val="single" w:sz="4" w:space="0" w:color="auto" w:frame="1"/>
        <w:lang w:eastAsia="ar-SA"/>
      </w:rPr>
      <w:t>.20</w:t>
    </w:r>
    <w:r w:rsidR="00F206F2">
      <w:rPr>
        <w:b/>
        <w:bdr w:val="single" w:sz="4" w:space="0" w:color="auto" w:frame="1"/>
        <w:lang w:eastAsia="ar-SA"/>
      </w:rPr>
      <w:t>20</w:t>
    </w:r>
    <w:r w:rsidR="00F31CED">
      <w:rPr>
        <w:b/>
        <w:bdr w:val="single" w:sz="4" w:space="0" w:color="auto" w:frame="1"/>
        <w:lang w:eastAsia="ar-SA"/>
      </w:rPr>
      <w:t>.P</w:t>
    </w:r>
    <w:r w:rsidR="00F36232">
      <w:rPr>
        <w:b/>
        <w:bdr w:val="single" w:sz="4" w:space="0" w:color="auto" w:frame="1"/>
        <w:lang w:eastAsia="ar-SA"/>
      </w:rPr>
      <w:t>R</w:t>
    </w:r>
    <w:r>
      <w:rPr>
        <w:bdr w:val="single" w:sz="4" w:space="0" w:color="auto" w:frame="1"/>
      </w:rPr>
      <w:tab/>
      <w:t xml:space="preserve">               Zał. Nr </w:t>
    </w:r>
    <w:r w:rsidR="007B5538">
      <w:rPr>
        <w:bdr w:val="single" w:sz="4" w:space="0" w:color="auto" w:frame="1"/>
      </w:rPr>
      <w:t>4</w:t>
    </w:r>
    <w:r>
      <w:rPr>
        <w:bdr w:val="single" w:sz="4" w:space="0" w:color="auto" w:frame="1"/>
      </w:rPr>
      <w:t xml:space="preserve"> do SIWZ</w:t>
    </w:r>
    <w:r>
      <w:rPr>
        <w:bdr w:val="single" w:sz="4" w:space="0" w:color="auto" w:frame="1"/>
      </w:rPr>
      <w:tab/>
      <w:t xml:space="preserve">Strona </w:t>
    </w:r>
    <w:r w:rsidR="00C824BC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C824BC">
      <w:rPr>
        <w:b/>
        <w:bdr w:val="single" w:sz="4" w:space="0" w:color="auto" w:frame="1"/>
      </w:rPr>
      <w:fldChar w:fldCharType="separate"/>
    </w:r>
    <w:r w:rsidR="00C03DFA">
      <w:rPr>
        <w:b/>
        <w:noProof/>
        <w:bdr w:val="single" w:sz="4" w:space="0" w:color="auto" w:frame="1"/>
      </w:rPr>
      <w:t>1</w:t>
    </w:r>
    <w:r w:rsidR="00C824BC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C824BC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C824BC">
      <w:rPr>
        <w:b/>
        <w:bdr w:val="single" w:sz="4" w:space="0" w:color="auto" w:frame="1"/>
      </w:rPr>
      <w:fldChar w:fldCharType="separate"/>
    </w:r>
    <w:r w:rsidR="00C03DFA">
      <w:rPr>
        <w:b/>
        <w:noProof/>
        <w:bdr w:val="single" w:sz="4" w:space="0" w:color="auto" w:frame="1"/>
      </w:rPr>
      <w:t>2</w:t>
    </w:r>
    <w:r w:rsidR="00C824BC">
      <w:rPr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C0" w:rsidRDefault="006571C0" w:rsidP="004D3459">
      <w:r>
        <w:separator/>
      </w:r>
    </w:p>
  </w:footnote>
  <w:footnote w:type="continuationSeparator" w:id="0">
    <w:p w:rsidR="006571C0" w:rsidRDefault="006571C0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Pr="009004BA" w:rsidRDefault="00F31CED" w:rsidP="00F31CED">
    <w:pPr>
      <w:pStyle w:val="Nagwek"/>
      <w:jc w:val="center"/>
      <w:rPr>
        <w:noProof/>
        <w:szCs w:val="20"/>
      </w:rPr>
    </w:pPr>
    <w:r>
      <w:rPr>
        <w:noProof/>
        <w:szCs w:val="20"/>
      </w:rPr>
      <w:drawing>
        <wp:inline distT="0" distB="0" distL="0" distR="0">
          <wp:extent cx="4876800" cy="790575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36EE"/>
    <w:rsid w:val="000404E7"/>
    <w:rsid w:val="00072585"/>
    <w:rsid w:val="000B7235"/>
    <w:rsid w:val="00107390"/>
    <w:rsid w:val="001233FF"/>
    <w:rsid w:val="00187F0A"/>
    <w:rsid w:val="001970D5"/>
    <w:rsid w:val="001B6EEB"/>
    <w:rsid w:val="001F3A32"/>
    <w:rsid w:val="002479DD"/>
    <w:rsid w:val="0030429A"/>
    <w:rsid w:val="00331A45"/>
    <w:rsid w:val="00383954"/>
    <w:rsid w:val="00397BA4"/>
    <w:rsid w:val="003C4FAE"/>
    <w:rsid w:val="003D1159"/>
    <w:rsid w:val="003F1781"/>
    <w:rsid w:val="0041204F"/>
    <w:rsid w:val="0048409A"/>
    <w:rsid w:val="00487F7F"/>
    <w:rsid w:val="004C55C0"/>
    <w:rsid w:val="004C6215"/>
    <w:rsid w:val="004D3459"/>
    <w:rsid w:val="00515EF2"/>
    <w:rsid w:val="005351AC"/>
    <w:rsid w:val="0053679A"/>
    <w:rsid w:val="00582C22"/>
    <w:rsid w:val="005E2626"/>
    <w:rsid w:val="00605742"/>
    <w:rsid w:val="00620CE1"/>
    <w:rsid w:val="00642E9B"/>
    <w:rsid w:val="006571C0"/>
    <w:rsid w:val="006A642F"/>
    <w:rsid w:val="006B6378"/>
    <w:rsid w:val="007466F1"/>
    <w:rsid w:val="00755503"/>
    <w:rsid w:val="00755ECB"/>
    <w:rsid w:val="007669FB"/>
    <w:rsid w:val="007B5538"/>
    <w:rsid w:val="007D0A8E"/>
    <w:rsid w:val="007E0529"/>
    <w:rsid w:val="007E771D"/>
    <w:rsid w:val="008279BE"/>
    <w:rsid w:val="008A21FE"/>
    <w:rsid w:val="008B0E84"/>
    <w:rsid w:val="009004BA"/>
    <w:rsid w:val="00913789"/>
    <w:rsid w:val="00936155"/>
    <w:rsid w:val="00950DEF"/>
    <w:rsid w:val="00967AD4"/>
    <w:rsid w:val="009754C3"/>
    <w:rsid w:val="009A081F"/>
    <w:rsid w:val="00A04059"/>
    <w:rsid w:val="00A560B7"/>
    <w:rsid w:val="00A627C1"/>
    <w:rsid w:val="00AD79A5"/>
    <w:rsid w:val="00AF01C5"/>
    <w:rsid w:val="00AF2447"/>
    <w:rsid w:val="00B06A54"/>
    <w:rsid w:val="00B10D1D"/>
    <w:rsid w:val="00B36F30"/>
    <w:rsid w:val="00BA2D86"/>
    <w:rsid w:val="00BA7E93"/>
    <w:rsid w:val="00BD7A45"/>
    <w:rsid w:val="00BE2EE0"/>
    <w:rsid w:val="00BF1A6D"/>
    <w:rsid w:val="00C03DFA"/>
    <w:rsid w:val="00C17C4C"/>
    <w:rsid w:val="00C20C6D"/>
    <w:rsid w:val="00C42884"/>
    <w:rsid w:val="00C824BC"/>
    <w:rsid w:val="00CD237E"/>
    <w:rsid w:val="00D30312"/>
    <w:rsid w:val="00D61E20"/>
    <w:rsid w:val="00D91EE4"/>
    <w:rsid w:val="00DA3B07"/>
    <w:rsid w:val="00DC5E2F"/>
    <w:rsid w:val="00DE3155"/>
    <w:rsid w:val="00E17546"/>
    <w:rsid w:val="00E65DD2"/>
    <w:rsid w:val="00E6626C"/>
    <w:rsid w:val="00EF403C"/>
    <w:rsid w:val="00F02774"/>
    <w:rsid w:val="00F13BDE"/>
    <w:rsid w:val="00F206F2"/>
    <w:rsid w:val="00F31CED"/>
    <w:rsid w:val="00F36232"/>
    <w:rsid w:val="00F45850"/>
    <w:rsid w:val="00FB56D5"/>
    <w:rsid w:val="00FF0745"/>
    <w:rsid w:val="00FF2722"/>
    <w:rsid w:val="00F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2E13-4F31-4F19-879A-E23D830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12</cp:revision>
  <cp:lastPrinted>2020-07-07T10:50:00Z</cp:lastPrinted>
  <dcterms:created xsi:type="dcterms:W3CDTF">2020-03-27T09:58:00Z</dcterms:created>
  <dcterms:modified xsi:type="dcterms:W3CDTF">2020-08-26T09:52:00Z</dcterms:modified>
</cp:coreProperties>
</file>